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41B" w:rsidRDefault="000E041B" w:rsidP="000E041B">
      <w:pPr>
        <w:jc w:val="both"/>
        <w:rPr>
          <w:rFonts w:ascii="Calibri" w:hAnsi="Calibri"/>
          <w:b/>
          <w:bCs/>
          <w:color w:val="1F497D"/>
          <w:sz w:val="22"/>
          <w:szCs w:val="22"/>
        </w:rPr>
      </w:pPr>
      <w:r>
        <w:rPr>
          <w:rFonts w:ascii="Calibri" w:hAnsi="Calibri"/>
          <w:b/>
          <w:bCs/>
          <w:color w:val="1F497D"/>
          <w:sz w:val="22"/>
          <w:szCs w:val="22"/>
        </w:rPr>
        <w:t>INFORMACE PRO OBČANY</w:t>
      </w:r>
    </w:p>
    <w:p w:rsidR="000E041B" w:rsidRDefault="000E041B" w:rsidP="000E041B">
      <w:pPr>
        <w:jc w:val="both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b/>
          <w:bCs/>
          <w:color w:val="1F497D"/>
          <w:sz w:val="22"/>
          <w:szCs w:val="22"/>
        </w:rPr>
        <w:t xml:space="preserve">Na základě jednání zastupitelstva dne </w:t>
      </w:r>
      <w:r>
        <w:rPr>
          <w:rFonts w:ascii="Calibri" w:hAnsi="Calibri"/>
          <w:b/>
          <w:bCs/>
          <w:color w:val="1F497D"/>
          <w:sz w:val="22"/>
          <w:szCs w:val="22"/>
        </w:rPr>
        <w:t>2. 7. 2014</w:t>
      </w:r>
      <w:r>
        <w:rPr>
          <w:rFonts w:ascii="Calibri" w:hAnsi="Calibri"/>
          <w:b/>
          <w:bCs/>
          <w:color w:val="1F497D"/>
          <w:sz w:val="22"/>
          <w:szCs w:val="22"/>
        </w:rPr>
        <w:t xml:space="preserve"> byla vyvolána další schůzka se zástupci  Průhonického parku, která se uskutečnila dne </w:t>
      </w:r>
      <w:r>
        <w:rPr>
          <w:rFonts w:ascii="Calibri" w:hAnsi="Calibri"/>
          <w:b/>
          <w:bCs/>
          <w:color w:val="1F497D"/>
          <w:sz w:val="22"/>
          <w:szCs w:val="22"/>
        </w:rPr>
        <w:t>16. 7. 2014</w:t>
      </w:r>
      <w:r>
        <w:rPr>
          <w:rFonts w:ascii="Calibri" w:hAnsi="Calibri"/>
          <w:b/>
          <w:bCs/>
          <w:color w:val="1F497D"/>
          <w:sz w:val="22"/>
          <w:szCs w:val="22"/>
        </w:rPr>
        <w:t>. Schůzky se zúčastnili</w:t>
      </w:r>
      <w:r>
        <w:rPr>
          <w:rFonts w:ascii="Calibri" w:hAnsi="Calibri"/>
          <w:b/>
          <w:bCs/>
          <w:color w:val="1F497D"/>
          <w:sz w:val="22"/>
          <w:szCs w:val="22"/>
        </w:rPr>
        <w:t xml:space="preserve"> zástupci </w:t>
      </w:r>
      <w:r>
        <w:rPr>
          <w:rFonts w:ascii="Calibri" w:hAnsi="Calibri"/>
          <w:b/>
          <w:bCs/>
          <w:color w:val="1F497D"/>
          <w:sz w:val="22"/>
          <w:szCs w:val="22"/>
        </w:rPr>
        <w:t>Průhonick</w:t>
      </w:r>
      <w:r>
        <w:rPr>
          <w:rFonts w:ascii="Calibri" w:hAnsi="Calibri"/>
          <w:b/>
          <w:bCs/>
          <w:color w:val="1F497D"/>
          <w:sz w:val="22"/>
          <w:szCs w:val="22"/>
        </w:rPr>
        <w:t xml:space="preserve">ého </w:t>
      </w:r>
      <w:r>
        <w:rPr>
          <w:rFonts w:ascii="Calibri" w:hAnsi="Calibri"/>
          <w:b/>
          <w:bCs/>
          <w:color w:val="1F497D"/>
          <w:sz w:val="22"/>
          <w:szCs w:val="22"/>
        </w:rPr>
        <w:t>park</w:t>
      </w:r>
      <w:r>
        <w:rPr>
          <w:rFonts w:ascii="Calibri" w:hAnsi="Calibri"/>
          <w:b/>
          <w:bCs/>
          <w:color w:val="1F497D"/>
          <w:sz w:val="22"/>
          <w:szCs w:val="22"/>
        </w:rPr>
        <w:t xml:space="preserve">u </w:t>
      </w:r>
      <w:r>
        <w:rPr>
          <w:rFonts w:ascii="Calibri" w:hAnsi="Calibri"/>
          <w:b/>
          <w:bCs/>
          <w:color w:val="1F497D"/>
          <w:sz w:val="22"/>
          <w:szCs w:val="22"/>
        </w:rPr>
        <w:t xml:space="preserve">a </w:t>
      </w:r>
      <w:r>
        <w:rPr>
          <w:rFonts w:ascii="Calibri" w:hAnsi="Calibri"/>
          <w:b/>
          <w:bCs/>
          <w:color w:val="1F497D"/>
          <w:sz w:val="22"/>
          <w:szCs w:val="22"/>
        </w:rPr>
        <w:t>Ministerstva</w:t>
      </w:r>
      <w:r>
        <w:rPr>
          <w:rFonts w:ascii="Calibri" w:hAnsi="Calibri"/>
          <w:b/>
          <w:bCs/>
          <w:color w:val="1F497D"/>
          <w:sz w:val="22"/>
          <w:szCs w:val="22"/>
        </w:rPr>
        <w:t xml:space="preserve"> kultury </w:t>
      </w:r>
      <w:proofErr w:type="gramStart"/>
      <w:r>
        <w:rPr>
          <w:rFonts w:ascii="Calibri" w:hAnsi="Calibri"/>
          <w:b/>
          <w:bCs/>
          <w:color w:val="1F497D"/>
          <w:sz w:val="22"/>
          <w:szCs w:val="22"/>
        </w:rPr>
        <w:t>ČR</w:t>
      </w:r>
      <w:r>
        <w:rPr>
          <w:rFonts w:ascii="Calibri" w:hAnsi="Calibri"/>
          <w:b/>
          <w:bCs/>
          <w:color w:val="1F497D"/>
          <w:sz w:val="22"/>
          <w:szCs w:val="22"/>
        </w:rPr>
        <w:t>,</w:t>
      </w:r>
      <w:r>
        <w:rPr>
          <w:rFonts w:ascii="Calibri" w:hAnsi="Calibri"/>
          <w:b/>
          <w:bCs/>
          <w:color w:val="1F497D"/>
          <w:sz w:val="22"/>
          <w:szCs w:val="22"/>
        </w:rPr>
        <w:t xml:space="preserve">  vedoucí</w:t>
      </w:r>
      <w:proofErr w:type="gramEnd"/>
      <w:r>
        <w:rPr>
          <w:rFonts w:ascii="Calibri" w:hAnsi="Calibri"/>
          <w:b/>
          <w:bCs/>
          <w:color w:val="1F497D"/>
          <w:sz w:val="22"/>
          <w:szCs w:val="22"/>
        </w:rPr>
        <w:t xml:space="preserve"> oddělení Odboru památkové péče</w:t>
      </w:r>
      <w:r>
        <w:rPr>
          <w:rFonts w:ascii="Calibri" w:hAnsi="Calibri"/>
          <w:b/>
          <w:bCs/>
          <w:color w:val="1F497D"/>
          <w:sz w:val="22"/>
          <w:szCs w:val="22"/>
        </w:rPr>
        <w:t>,</w:t>
      </w:r>
      <w:r>
        <w:rPr>
          <w:rFonts w:ascii="Calibri" w:hAnsi="Calibri"/>
          <w:b/>
          <w:bCs/>
          <w:color w:val="1F497D"/>
          <w:sz w:val="22"/>
          <w:szCs w:val="22"/>
        </w:rPr>
        <w:t xml:space="preserve"> oddělení ochrany kulturních památek. Tématem bylo projednání uzavření komunikace III/00032, která prochází přes Průhonický park, respektive podání upřesňujících informací. Zastupitelstvu obce Dobřejovice byl předložen MANAGEMENT PLAN pro Průhonický park – I.</w:t>
      </w:r>
      <w:r>
        <w:rPr>
          <w:rFonts w:ascii="Calibri" w:hAnsi="Calibri"/>
          <w:b/>
          <w:bCs/>
          <w:color w:val="1F497D"/>
          <w:sz w:val="22"/>
          <w:szCs w:val="22"/>
        </w:rPr>
        <w:t xml:space="preserve"> </w:t>
      </w:r>
      <w:r>
        <w:rPr>
          <w:rFonts w:ascii="Calibri" w:hAnsi="Calibri"/>
          <w:b/>
          <w:bCs/>
          <w:color w:val="1F497D"/>
          <w:sz w:val="22"/>
          <w:szCs w:val="22"/>
        </w:rPr>
        <w:t>ETAPA, který  navrhuje vyřazení této komunikace. MANAGEMENT PLAN je k nahlédnutí na OU Dobřejovice.</w:t>
      </w:r>
    </w:p>
    <w:p w:rsidR="000E041B" w:rsidRDefault="000E041B" w:rsidP="000E041B">
      <w:pPr>
        <w:jc w:val="both"/>
        <w:rPr>
          <w:rFonts w:ascii="Calibri" w:hAnsi="Calibri"/>
          <w:color w:val="1F497D"/>
          <w:sz w:val="22"/>
          <w:szCs w:val="22"/>
        </w:rPr>
      </w:pPr>
    </w:p>
    <w:p w:rsidR="005E2D26" w:rsidRDefault="005E2D26" w:rsidP="000E041B">
      <w:pPr>
        <w:jc w:val="both"/>
      </w:pPr>
      <w:bookmarkStart w:id="0" w:name="_GoBack"/>
      <w:bookmarkEnd w:id="0"/>
    </w:p>
    <w:sectPr w:rsidR="005E2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41B"/>
    <w:rsid w:val="000E041B"/>
    <w:rsid w:val="005E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041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041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5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Starostka</cp:lastModifiedBy>
  <cp:revision>1</cp:revision>
  <dcterms:created xsi:type="dcterms:W3CDTF">2014-07-17T12:55:00Z</dcterms:created>
  <dcterms:modified xsi:type="dcterms:W3CDTF">2014-07-17T12:57:00Z</dcterms:modified>
</cp:coreProperties>
</file>