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1B" w:rsidRDefault="000E041B" w:rsidP="000E041B">
      <w:pPr>
        <w:jc w:val="both"/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INFORMACE PRO OBČANY</w:t>
      </w:r>
    </w:p>
    <w:p w:rsidR="000E041B" w:rsidRDefault="000E041B" w:rsidP="000E041B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 xml:space="preserve">Na základě jednání zastupitelstva dne </w:t>
      </w:r>
      <w:r>
        <w:rPr>
          <w:rFonts w:ascii="Calibri" w:hAnsi="Calibri"/>
          <w:b/>
          <w:bCs/>
          <w:color w:val="1F497D"/>
          <w:sz w:val="22"/>
          <w:szCs w:val="22"/>
        </w:rPr>
        <w:t>2. 7. 2014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 byla vyvolána další schůzka se zástupci  Průhonického parku, která se uskutečnila dne </w:t>
      </w:r>
      <w:r>
        <w:rPr>
          <w:rFonts w:ascii="Calibri" w:hAnsi="Calibri"/>
          <w:b/>
          <w:bCs/>
          <w:color w:val="1F497D"/>
          <w:sz w:val="22"/>
          <w:szCs w:val="22"/>
        </w:rPr>
        <w:t>16. 7. 2014</w:t>
      </w:r>
      <w:r>
        <w:rPr>
          <w:rFonts w:ascii="Calibri" w:hAnsi="Calibri"/>
          <w:b/>
          <w:bCs/>
          <w:color w:val="1F497D"/>
          <w:sz w:val="22"/>
          <w:szCs w:val="22"/>
        </w:rPr>
        <w:t>. Schůzky se zúčastnili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 zástupci </w:t>
      </w:r>
      <w:r>
        <w:rPr>
          <w:rFonts w:ascii="Calibri" w:hAnsi="Calibri"/>
          <w:b/>
          <w:bCs/>
          <w:color w:val="1F497D"/>
          <w:sz w:val="22"/>
          <w:szCs w:val="22"/>
        </w:rPr>
        <w:t>Průhonick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ého </w:t>
      </w:r>
      <w:r>
        <w:rPr>
          <w:rFonts w:ascii="Calibri" w:hAnsi="Calibri"/>
          <w:b/>
          <w:bCs/>
          <w:color w:val="1F497D"/>
          <w:sz w:val="22"/>
          <w:szCs w:val="22"/>
        </w:rPr>
        <w:t>park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u 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a </w:t>
      </w:r>
      <w:r>
        <w:rPr>
          <w:rFonts w:ascii="Calibri" w:hAnsi="Calibri"/>
          <w:b/>
          <w:bCs/>
          <w:color w:val="1F497D"/>
          <w:sz w:val="22"/>
          <w:szCs w:val="22"/>
        </w:rPr>
        <w:t>Ministerstva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 kultury </w:t>
      </w:r>
      <w:proofErr w:type="gramStart"/>
      <w:r>
        <w:rPr>
          <w:rFonts w:ascii="Calibri" w:hAnsi="Calibri"/>
          <w:b/>
          <w:bCs/>
          <w:color w:val="1F497D"/>
          <w:sz w:val="22"/>
          <w:szCs w:val="22"/>
        </w:rPr>
        <w:t>ČR</w:t>
      </w:r>
      <w:r>
        <w:rPr>
          <w:rFonts w:ascii="Calibri" w:hAnsi="Calibri"/>
          <w:b/>
          <w:bCs/>
          <w:color w:val="1F497D"/>
          <w:sz w:val="22"/>
          <w:szCs w:val="22"/>
        </w:rPr>
        <w:t>,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  vedoucí</w:t>
      </w:r>
      <w:proofErr w:type="gramEnd"/>
      <w:r>
        <w:rPr>
          <w:rFonts w:ascii="Calibri" w:hAnsi="Calibri"/>
          <w:b/>
          <w:bCs/>
          <w:color w:val="1F497D"/>
          <w:sz w:val="22"/>
          <w:szCs w:val="22"/>
        </w:rPr>
        <w:t xml:space="preserve"> oddělení Odboru památkové péče</w:t>
      </w:r>
      <w:r>
        <w:rPr>
          <w:rFonts w:ascii="Calibri" w:hAnsi="Calibri"/>
          <w:b/>
          <w:bCs/>
          <w:color w:val="1F497D"/>
          <w:sz w:val="22"/>
          <w:szCs w:val="22"/>
        </w:rPr>
        <w:t>,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 oddělení ochrany kulturních památek. Tématem bylo projednání uzavření komunikace III/00032, která prochází přes Průhonický park, respektive podání upřesňujících informací. Zastupitelstvu obce Dobřejovice byl předložen MANAGEMENT PLAN pro Průhonický park – I.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1F497D"/>
          <w:sz w:val="22"/>
          <w:szCs w:val="22"/>
        </w:rPr>
        <w:t>ETAPA, který  navrhuje vyřazení této komunikace. MANAGEMENT PLAN je k nahlédnutí na OU Dobřejovice.</w:t>
      </w:r>
    </w:p>
    <w:p w:rsidR="000E041B" w:rsidRDefault="000E041B" w:rsidP="000E041B">
      <w:pPr>
        <w:jc w:val="both"/>
        <w:rPr>
          <w:rFonts w:ascii="Calibri" w:hAnsi="Calibri"/>
          <w:color w:val="1F497D"/>
          <w:sz w:val="22"/>
          <w:szCs w:val="22"/>
        </w:rPr>
      </w:pPr>
    </w:p>
    <w:p w:rsidR="005E2D26" w:rsidRDefault="005E2D26" w:rsidP="000E041B">
      <w:pPr>
        <w:jc w:val="both"/>
      </w:pPr>
      <w:bookmarkStart w:id="0" w:name="_GoBack"/>
      <w:bookmarkEnd w:id="0"/>
    </w:p>
    <w:sectPr w:rsidR="005E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1B"/>
    <w:rsid w:val="000E041B"/>
    <w:rsid w:val="005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41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41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1</cp:revision>
  <dcterms:created xsi:type="dcterms:W3CDTF">2014-07-17T12:55:00Z</dcterms:created>
  <dcterms:modified xsi:type="dcterms:W3CDTF">2014-07-17T12:57:00Z</dcterms:modified>
</cp:coreProperties>
</file>