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709" w:rsidRDefault="00C62A74" w:rsidP="00034709">
      <w:pPr>
        <w:tabs>
          <w:tab w:val="left" w:pos="1635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</w:p>
    <w:p w:rsidR="00EA397D" w:rsidRPr="00E1210A" w:rsidRDefault="00EA397D" w:rsidP="00034709">
      <w:pPr>
        <w:tabs>
          <w:tab w:val="left" w:pos="1635"/>
        </w:tabs>
        <w:rPr>
          <w:rFonts w:asciiTheme="minorHAnsi" w:hAnsiTheme="minorHAnsi" w:cstheme="minorHAnsi"/>
          <w:sz w:val="22"/>
          <w:szCs w:val="22"/>
          <w:lang w:eastAsia="cs-CZ"/>
        </w:rPr>
      </w:pPr>
    </w:p>
    <w:p w:rsidR="00481726" w:rsidRPr="00E1210A" w:rsidRDefault="00481726" w:rsidP="00034709">
      <w:pPr>
        <w:tabs>
          <w:tab w:val="left" w:pos="1635"/>
        </w:tabs>
        <w:rPr>
          <w:rFonts w:asciiTheme="minorHAnsi" w:hAnsiTheme="minorHAnsi" w:cstheme="minorHAnsi"/>
          <w:sz w:val="22"/>
          <w:szCs w:val="22"/>
          <w:lang w:eastAsia="cs-CZ"/>
        </w:rPr>
      </w:pPr>
    </w:p>
    <w:p w:rsidR="00481726" w:rsidRPr="00E1210A" w:rsidRDefault="00481726" w:rsidP="0048172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81726" w:rsidRPr="00E1210A" w:rsidTr="001647A8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1726" w:rsidRPr="00E1210A" w:rsidRDefault="00481726" w:rsidP="001647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E45C8" w:rsidRPr="00E1210A" w:rsidRDefault="00AE45C8" w:rsidP="00AE45C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0A">
              <w:rPr>
                <w:rFonts w:asciiTheme="minorHAnsi" w:hAnsiTheme="minorHAnsi" w:cstheme="minorHAnsi"/>
                <w:b/>
                <w:sz w:val="22"/>
                <w:szCs w:val="22"/>
              </w:rPr>
              <w:t>Volby do Evropského parlamentu konané ve dnech 7. a 8. června 2024</w:t>
            </w:r>
          </w:p>
          <w:p w:rsidR="00481726" w:rsidRPr="00E1210A" w:rsidRDefault="00AE45C8" w:rsidP="00AE45C8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Stanovení minimálního počtu členů okrskové volební komise</w:t>
            </w:r>
          </w:p>
          <w:p w:rsidR="00AE45C8" w:rsidRPr="00E1210A" w:rsidRDefault="00AE45C8" w:rsidP="00AE45C8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81726" w:rsidRPr="00E1210A" w:rsidRDefault="00481726" w:rsidP="00481726">
      <w:pPr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</w:p>
    <w:p w:rsidR="00481726" w:rsidRPr="00E1210A" w:rsidRDefault="00481726" w:rsidP="00481726">
      <w:pPr>
        <w:spacing w:line="340" w:lineRule="exact"/>
        <w:rPr>
          <w:rFonts w:asciiTheme="minorHAnsi" w:hAnsiTheme="minorHAnsi" w:cstheme="minorHAnsi"/>
          <w:b/>
          <w:bCs/>
          <w:color w:val="F79646"/>
          <w:sz w:val="22"/>
          <w:szCs w:val="22"/>
        </w:rPr>
      </w:pPr>
    </w:p>
    <w:p w:rsidR="00AE45C8" w:rsidRPr="00E1210A" w:rsidRDefault="00AE45C8" w:rsidP="00AE45C8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b/>
          <w:sz w:val="22"/>
          <w:szCs w:val="22"/>
        </w:rPr>
        <w:t>Informace</w:t>
      </w:r>
    </w:p>
    <w:p w:rsidR="00AE45C8" w:rsidRPr="00E1210A" w:rsidRDefault="00AE45C8" w:rsidP="00AE45C8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210A">
        <w:rPr>
          <w:rFonts w:asciiTheme="minorHAnsi" w:hAnsiTheme="minorHAnsi" w:cstheme="minorHAnsi"/>
          <w:b/>
          <w:sz w:val="22"/>
          <w:szCs w:val="22"/>
        </w:rPr>
        <w:t>o počtu a sídlech volebních okrsků</w:t>
      </w:r>
    </w:p>
    <w:p w:rsidR="00AE45C8" w:rsidRPr="00E1210A" w:rsidRDefault="00AE45C8" w:rsidP="00AE45C8">
      <w:pPr>
        <w:rPr>
          <w:rFonts w:asciiTheme="minorHAnsi" w:hAnsiTheme="minorHAnsi" w:cstheme="minorHAnsi"/>
          <w:b/>
          <w:sz w:val="22"/>
          <w:szCs w:val="22"/>
        </w:rPr>
      </w:pPr>
    </w:p>
    <w:p w:rsidR="00AE45C8" w:rsidRPr="00E1210A" w:rsidRDefault="00AE45C8" w:rsidP="00AE45C8">
      <w:pPr>
        <w:rPr>
          <w:rFonts w:asciiTheme="minorHAnsi" w:hAnsiTheme="minorHAnsi" w:cstheme="minorHAnsi"/>
          <w:b/>
          <w:sz w:val="22"/>
          <w:szCs w:val="22"/>
        </w:rPr>
      </w:pPr>
    </w:p>
    <w:p w:rsidR="00AE45C8" w:rsidRPr="00E1210A" w:rsidRDefault="00AE45C8" w:rsidP="00AE45C8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 xml:space="preserve"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</w:t>
      </w:r>
      <w:r w:rsidRPr="00E1210A">
        <w:rPr>
          <w:rFonts w:asciiTheme="minorHAnsi" w:hAnsiTheme="minorHAnsi" w:cstheme="minorHAnsi"/>
          <w:b/>
          <w:sz w:val="22"/>
          <w:szCs w:val="22"/>
        </w:rPr>
        <w:t>7. a 8. června</w:t>
      </w:r>
      <w:r w:rsidRPr="00E1210A">
        <w:rPr>
          <w:rFonts w:asciiTheme="minorHAnsi" w:hAnsiTheme="minorHAnsi" w:cstheme="minorHAnsi"/>
          <w:sz w:val="22"/>
          <w:szCs w:val="22"/>
        </w:rPr>
        <w:t xml:space="preserve"> 2024, o počtu a sídle volebních okrsků:</w:t>
      </w:r>
    </w:p>
    <w:p w:rsidR="00AE45C8" w:rsidRPr="00E1210A" w:rsidRDefault="00AE45C8" w:rsidP="00AE45C8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E45C8" w:rsidRPr="00E1210A" w:rsidRDefault="00AE45C8" w:rsidP="00AE45C8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210A">
        <w:rPr>
          <w:rFonts w:asciiTheme="minorHAnsi" w:hAnsiTheme="minorHAnsi" w:cstheme="minorHAnsi"/>
          <w:b/>
          <w:bCs/>
          <w:sz w:val="22"/>
          <w:szCs w:val="22"/>
        </w:rPr>
        <w:t>Počet okrsků:  1</w:t>
      </w:r>
    </w:p>
    <w:p w:rsidR="00481726" w:rsidRPr="00E1210A" w:rsidRDefault="00481726" w:rsidP="004817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210A">
        <w:rPr>
          <w:rFonts w:asciiTheme="minorHAnsi" w:hAnsiTheme="minorHAnsi" w:cstheme="minorHAnsi"/>
          <w:b/>
          <w:sz w:val="22"/>
          <w:szCs w:val="22"/>
        </w:rPr>
        <w:t>Sídlo volebního okrsku č. 1: Obecní úřad Dobřejovice, Na Návsi 26, Dobřejovice.</w:t>
      </w: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>V Dobřejovicích dne</w:t>
      </w:r>
      <w:r w:rsidR="00AE45C8" w:rsidRPr="00E1210A">
        <w:rPr>
          <w:rFonts w:asciiTheme="minorHAnsi" w:hAnsiTheme="minorHAnsi" w:cstheme="minorHAnsi"/>
          <w:sz w:val="22"/>
          <w:szCs w:val="22"/>
        </w:rPr>
        <w:t xml:space="preserve"> 22</w:t>
      </w:r>
      <w:r w:rsidRPr="00E1210A">
        <w:rPr>
          <w:rFonts w:asciiTheme="minorHAnsi" w:hAnsiTheme="minorHAnsi" w:cstheme="minorHAnsi"/>
          <w:sz w:val="22"/>
          <w:szCs w:val="22"/>
        </w:rPr>
        <w:t xml:space="preserve">. </w:t>
      </w:r>
      <w:r w:rsidR="00AE45C8" w:rsidRPr="00E1210A">
        <w:rPr>
          <w:rFonts w:asciiTheme="minorHAnsi" w:hAnsiTheme="minorHAnsi" w:cstheme="minorHAnsi"/>
          <w:sz w:val="22"/>
          <w:szCs w:val="22"/>
        </w:rPr>
        <w:t>4</w:t>
      </w:r>
      <w:r w:rsidRPr="00E1210A">
        <w:rPr>
          <w:rFonts w:asciiTheme="minorHAnsi" w:hAnsiTheme="minorHAnsi" w:cstheme="minorHAnsi"/>
          <w:sz w:val="22"/>
          <w:szCs w:val="22"/>
        </w:rPr>
        <w:t>. 202</w:t>
      </w:r>
      <w:r w:rsidR="00AE45C8" w:rsidRPr="00E1210A">
        <w:rPr>
          <w:rFonts w:asciiTheme="minorHAnsi" w:hAnsiTheme="minorHAnsi" w:cstheme="minorHAnsi"/>
          <w:sz w:val="22"/>
          <w:szCs w:val="22"/>
        </w:rPr>
        <w:t>4</w:t>
      </w: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726" w:rsidRPr="00E1210A" w:rsidRDefault="00481726" w:rsidP="0048172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................................................                                                                                                    </w:t>
      </w:r>
    </w:p>
    <w:p w:rsidR="00481726" w:rsidRPr="00E1210A" w:rsidRDefault="00481726" w:rsidP="0048172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Martin Sklenář</w:t>
      </w:r>
    </w:p>
    <w:p w:rsidR="00481726" w:rsidRPr="00E1210A" w:rsidRDefault="00481726" w:rsidP="00481726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21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starosta obce Dobřejovice</w:t>
      </w:r>
    </w:p>
    <w:p w:rsidR="00481726" w:rsidRPr="00E1210A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81726" w:rsidRPr="00E1210A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E1210A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E1210A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E1210A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1726" w:rsidRPr="00481726" w:rsidRDefault="00481726" w:rsidP="00481726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81726" w:rsidRPr="00481726" w:rsidSect="00704DB3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06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DE" w:rsidRDefault="008A75DE">
      <w:r>
        <w:separator/>
      </w:r>
    </w:p>
  </w:endnote>
  <w:endnote w:type="continuationSeparator" w:id="0">
    <w:p w:rsidR="008A75DE" w:rsidRDefault="008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</w:font>
  <w:font w:name="Frugal Sans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AC" w:rsidRDefault="009B08AC"/>
  <w:p w:rsidR="00FE284B" w:rsidRPr="00D55F42" w:rsidRDefault="00401948" w:rsidP="00FE284B">
    <w:pPr>
      <w:rPr>
        <w:rFonts w:ascii="Calibri" w:eastAsia="Times New Roman" w:hAnsi="Calibri" w:cs="Calibri"/>
        <w:b/>
        <w:bCs/>
        <w:sz w:val="20"/>
        <w:szCs w:val="20"/>
      </w:rPr>
    </w:pPr>
    <w:r w:rsidRPr="00D55F42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-15240</wp:posOffset>
              </wp:positionV>
              <wp:extent cx="7174230" cy="0"/>
              <wp:effectExtent l="12065" t="8890" r="14605" b="10160"/>
              <wp:wrapNone/>
              <wp:docPr id="3" name="Tva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69CC2" id="Tvar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-1.2pt" to="52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" strokecolor="#666" strokeweight=".49mm"/>
          </w:pict>
        </mc:Fallback>
      </mc:AlternateContent>
    </w:r>
    <w:r w:rsidR="00FE284B" w:rsidRPr="00D55F42">
      <w:rPr>
        <w:rFonts w:ascii="Calibri" w:eastAsia="Times New Roman" w:hAnsi="Calibri" w:cs="Calibri"/>
        <w:b/>
        <w:sz w:val="20"/>
        <w:szCs w:val="20"/>
      </w:rPr>
      <w:t>Obec Dobřejovice</w:t>
    </w:r>
    <w:r w:rsidR="00FE284B" w:rsidRPr="00D55F42">
      <w:rPr>
        <w:rFonts w:ascii="Calibri" w:eastAsia="Times New Roman" w:hAnsi="Calibri" w:cs="Calibri"/>
        <w:sz w:val="20"/>
        <w:szCs w:val="20"/>
      </w:rPr>
      <w:t xml:space="preserve"> </w:t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b/>
        <w:bCs/>
        <w:sz w:val="20"/>
        <w:szCs w:val="20"/>
      </w:rPr>
      <w:t>Obecní úřad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 xml:space="preserve">Na Návsi 26, 251 01 Dobřejovice 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bCs/>
        <w:sz w:val="16"/>
        <w:szCs w:val="16"/>
      </w:rPr>
      <w:t>tel.: 323 603 310, mob.: 607 058 184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IČ: 00240141, DIČ: CZ00240141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e-mail: urad@dobrejovice.cz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tel.: 323 637 112, mob.: 725 021 828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2B48F4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Úřední hodiny:</w:t>
    </w:r>
  </w:p>
  <w:p w:rsidR="00FE284B" w:rsidRPr="00D55F42" w:rsidRDefault="00FE284B" w:rsidP="00FE284B">
    <w:pPr>
      <w:rPr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e-mail: starosta@dobrejovice.cz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2B48F4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pondělí a středa 9:00 - 11:00 a 14:00 - 18:00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Komerční banka, a.s. Havlíčkova 13, Praha 1</w:t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="002B48F4">
      <w:rPr>
        <w:rFonts w:ascii="Calibri" w:eastAsia="Times New Roman" w:hAnsi="Calibri" w:cs="Calibri"/>
        <w:bCs/>
        <w:sz w:val="16"/>
        <w:szCs w:val="16"/>
        <w:lang w:val="cs-CZ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  <w:u w:val="single"/>
        <w:lang w:val="cs-CZ"/>
      </w:rPr>
      <w:t>www.dobrejovice.cz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číslo účtu: 6122201/0100</w:t>
    </w:r>
  </w:p>
  <w:p w:rsidR="009B08AC" w:rsidRDefault="009B08AC">
    <w:pPr>
      <w:pStyle w:val="Zpat"/>
      <w:rPr>
        <w:rFonts w:ascii="Calibri" w:eastAsia="Times New Roman" w:hAnsi="Calibri" w:cs="Calibri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4B" w:rsidRPr="00BF01D6" w:rsidRDefault="00401948" w:rsidP="00FE284B">
    <w:pPr>
      <w:rPr>
        <w:rFonts w:ascii="Calibri" w:eastAsia="Times New Roman" w:hAnsi="Calibri" w:cs="Calibri"/>
        <w:b/>
        <w:bCs/>
      </w:rPr>
    </w:pPr>
    <w:r w:rsidRPr="00D55F42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-15240</wp:posOffset>
              </wp:positionV>
              <wp:extent cx="7174230" cy="0"/>
              <wp:effectExtent l="12065" t="17145" r="14605" b="11430"/>
              <wp:wrapNone/>
              <wp:docPr id="1" name="Tva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11712" id="Tva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-1.2pt" to="52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" strokecolor="#666" strokeweight=".49mm"/>
          </w:pict>
        </mc:Fallback>
      </mc:AlternateContent>
    </w:r>
    <w:r w:rsidR="00FE284B" w:rsidRPr="00D55F42">
      <w:rPr>
        <w:rFonts w:ascii="Calibri" w:eastAsia="Times New Roman" w:hAnsi="Calibri" w:cs="Calibri"/>
        <w:b/>
        <w:sz w:val="20"/>
        <w:szCs w:val="20"/>
      </w:rPr>
      <w:t>Obec Dobřejovice</w:t>
    </w:r>
    <w:r w:rsidR="00FE284B" w:rsidRPr="00BF01D6">
      <w:rPr>
        <w:rFonts w:ascii="Calibri" w:eastAsia="Times New Roman" w:hAnsi="Calibri" w:cs="Calibri"/>
        <w:szCs w:val="20"/>
      </w:rPr>
      <w:t xml:space="preserve"> </w:t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D55F42">
      <w:rPr>
        <w:rFonts w:ascii="Calibri" w:eastAsia="Times New Roman" w:hAnsi="Calibri" w:cs="Calibri"/>
        <w:b/>
        <w:bCs/>
        <w:sz w:val="20"/>
        <w:szCs w:val="20"/>
      </w:rPr>
      <w:t>Obecní úřad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 xml:space="preserve">Na Návsi 26, 251 01 Dobřejovice 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bCs/>
        <w:sz w:val="16"/>
        <w:szCs w:val="16"/>
      </w:rPr>
      <w:t>tel.: 323 603 310, mob.: 607 058 184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IČ: 00240141, DIČ: CZ00240141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e-mail: urad@dobrejovice.cz</w:t>
    </w:r>
  </w:p>
  <w:p w:rsidR="00FE284B" w:rsidRPr="00D55F42" w:rsidRDefault="00626AAD" w:rsidP="00FE284B">
    <w:pPr>
      <w:rPr>
        <w:rFonts w:ascii="Calibri" w:eastAsia="Times New Roman" w:hAnsi="Calibri" w:cs="Calibri"/>
        <w:bCs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 xml:space="preserve">tel.: </w:t>
    </w:r>
    <w:r w:rsidR="00FE284B" w:rsidRPr="00D55F42">
      <w:rPr>
        <w:rFonts w:ascii="Calibri" w:eastAsia="Times New Roman" w:hAnsi="Calibri" w:cs="Calibri"/>
        <w:sz w:val="16"/>
        <w:szCs w:val="16"/>
      </w:rPr>
      <w:t>323 6</w:t>
    </w:r>
    <w:r w:rsidR="00A34C68">
      <w:rPr>
        <w:rFonts w:ascii="Calibri" w:eastAsia="Times New Roman" w:hAnsi="Calibri" w:cs="Calibri"/>
        <w:sz w:val="16"/>
        <w:szCs w:val="16"/>
      </w:rPr>
      <w:t>03</w:t>
    </w:r>
    <w:r w:rsidR="00FE284B" w:rsidRPr="00D55F42">
      <w:rPr>
        <w:rFonts w:ascii="Calibri" w:eastAsia="Times New Roman" w:hAnsi="Calibri" w:cs="Calibri"/>
        <w:sz w:val="16"/>
        <w:szCs w:val="16"/>
      </w:rPr>
      <w:t xml:space="preserve"> </w:t>
    </w:r>
    <w:r w:rsidR="00A34C68">
      <w:rPr>
        <w:rFonts w:ascii="Calibri" w:eastAsia="Times New Roman" w:hAnsi="Calibri" w:cs="Calibri"/>
        <w:sz w:val="16"/>
        <w:szCs w:val="16"/>
      </w:rPr>
      <w:t>310</w:t>
    </w:r>
    <w:r w:rsidR="00FE284B" w:rsidRPr="00D55F42">
      <w:rPr>
        <w:rFonts w:ascii="Calibri" w:eastAsia="Times New Roman" w:hAnsi="Calibri" w:cs="Calibri"/>
        <w:sz w:val="16"/>
        <w:szCs w:val="16"/>
      </w:rPr>
      <w:t>, mob.: 725 021 828</w:t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="00FE284B" w:rsidRPr="00D55F42">
      <w:rPr>
        <w:rFonts w:ascii="Calibri" w:eastAsia="Times New Roman" w:hAnsi="Calibri" w:cs="Calibri"/>
        <w:bCs/>
        <w:sz w:val="16"/>
        <w:szCs w:val="16"/>
      </w:rPr>
      <w:t>Úřední hodiny:</w:t>
    </w:r>
  </w:p>
  <w:p w:rsidR="00FE284B" w:rsidRPr="00D55F42" w:rsidRDefault="00FE284B" w:rsidP="00FE284B">
    <w:pPr>
      <w:rPr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e-mail: starosta@dobrejovice.cz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pondělí a středa 9:00 - 11:00 a 14:00 - 18:00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Komerční banka, a.s. Havlíčkova 13, Praha 1</w:t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="00D55F42">
      <w:rPr>
        <w:rFonts w:ascii="Calibri" w:eastAsia="Times New Roman" w:hAnsi="Calibri" w:cs="Calibri"/>
        <w:bCs/>
        <w:sz w:val="16"/>
        <w:szCs w:val="16"/>
        <w:lang w:val="cs-CZ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  <w:u w:val="single"/>
        <w:lang w:val="cs-CZ"/>
      </w:rPr>
      <w:t>www.dobrejovice.cz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číslo účtu: 6122201/0100</w:t>
    </w:r>
  </w:p>
  <w:p w:rsidR="00FE284B" w:rsidRDefault="00FE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DE" w:rsidRDefault="008A75DE">
      <w:r>
        <w:separator/>
      </w:r>
    </w:p>
  </w:footnote>
  <w:footnote w:type="continuationSeparator" w:id="0">
    <w:p w:rsidR="008A75DE" w:rsidRDefault="008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9" w:rsidRDefault="0040194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-568325</wp:posOffset>
          </wp:positionV>
          <wp:extent cx="828040" cy="7245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-473710</wp:posOffset>
              </wp:positionV>
              <wp:extent cx="3971290" cy="629920"/>
              <wp:effectExtent l="0" t="0" r="635" b="0"/>
              <wp:wrapNone/>
              <wp:docPr id="2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29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84B" w:rsidRDefault="00FE284B" w:rsidP="00704DB3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</w:pP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OBEC</w:t>
                          </w:r>
                          <w:r w:rsidR="00552BBD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NÍ</w:t>
                          </w: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 xml:space="preserve"> </w:t>
                          </w:r>
                          <w:r w:rsidR="00552BBD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 xml:space="preserve">ÚŘAD </w:t>
                          </w: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DOBŘEJOVICE</w:t>
                          </w:r>
                        </w:p>
                        <w:p w:rsidR="00552BBD" w:rsidRPr="00FB0DB2" w:rsidRDefault="00552BBD" w:rsidP="00704DB3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Calibri"/>
                              <w:bCs/>
                              <w:kern w:val="1"/>
                              <w:sz w:val="28"/>
                              <w:szCs w:val="28"/>
                              <w:lang w:bidi="hi-IN"/>
                            </w:rPr>
                          </w:pPr>
                          <w:r w:rsidRPr="00FB0DB2">
                            <w:rPr>
                              <w:rFonts w:ascii="Calibri" w:eastAsia="Calibri" w:hAnsi="Calibri" w:cs="Calibri"/>
                              <w:bCs/>
                              <w:kern w:val="1"/>
                              <w:sz w:val="28"/>
                              <w:szCs w:val="28"/>
                              <w:lang w:bidi="hi-IN"/>
                            </w:rPr>
                            <w:t>Na Návsi 26, 251 01 Dobřejovice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var2" o:spid="_x0000_s1026" type="#_x0000_t202" style="position:absolute;margin-left:84.3pt;margin-top:-37.3pt;width:312.7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" filled="f" stroked="f">
              <v:stroke joinstyle="round"/>
              <v:textbox inset="0,0,0,0">
                <w:txbxContent>
                  <w:p w:rsidR="00FE284B" w:rsidRDefault="00FE284B" w:rsidP="00704DB3">
                    <w:pPr>
                      <w:overflowPunct w:val="0"/>
                      <w:jc w:val="center"/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</w:pP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OBEC</w:t>
                    </w:r>
                    <w:r w:rsidR="00552BBD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NÍ</w:t>
                    </w: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 xml:space="preserve"> </w:t>
                    </w:r>
                    <w:r w:rsidR="00552BBD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 xml:space="preserve">ÚŘAD </w:t>
                    </w: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DOBŘEJOVICE</w:t>
                    </w:r>
                  </w:p>
                  <w:p w:rsidR="00552BBD" w:rsidRPr="00FB0DB2" w:rsidRDefault="00552BBD" w:rsidP="00704DB3">
                    <w:pPr>
                      <w:overflowPunct w:val="0"/>
                      <w:jc w:val="center"/>
                      <w:rPr>
                        <w:rFonts w:ascii="Calibri" w:eastAsia="Calibri" w:hAnsi="Calibri" w:cs="Calibri"/>
                        <w:bCs/>
                        <w:kern w:val="1"/>
                        <w:sz w:val="28"/>
                        <w:szCs w:val="28"/>
                        <w:lang w:bidi="hi-IN"/>
                      </w:rPr>
                    </w:pPr>
                    <w:r w:rsidRPr="00FB0DB2">
                      <w:rPr>
                        <w:rFonts w:ascii="Calibri" w:eastAsia="Calibri" w:hAnsi="Calibri" w:cs="Calibri"/>
                        <w:bCs/>
                        <w:kern w:val="1"/>
                        <w:sz w:val="28"/>
                        <w:szCs w:val="28"/>
                        <w:lang w:bidi="hi-IN"/>
                      </w:rPr>
                      <w:t>Na Návsi 26, 251 01 Dobřejovice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-462915</wp:posOffset>
          </wp:positionV>
          <wp:extent cx="568960" cy="619125"/>
          <wp:effectExtent l="0" t="0" r="2540" b="9525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87"/>
    <w:rsid w:val="00034709"/>
    <w:rsid w:val="00082D17"/>
    <w:rsid w:val="00114CF9"/>
    <w:rsid w:val="001D1B4A"/>
    <w:rsid w:val="00266882"/>
    <w:rsid w:val="002B48F4"/>
    <w:rsid w:val="002D4387"/>
    <w:rsid w:val="00355E04"/>
    <w:rsid w:val="00373CAD"/>
    <w:rsid w:val="003D12C0"/>
    <w:rsid w:val="003D28A0"/>
    <w:rsid w:val="003D4695"/>
    <w:rsid w:val="003F6215"/>
    <w:rsid w:val="00401948"/>
    <w:rsid w:val="00463E17"/>
    <w:rsid w:val="00481726"/>
    <w:rsid w:val="00497269"/>
    <w:rsid w:val="004B01A2"/>
    <w:rsid w:val="00552BBD"/>
    <w:rsid w:val="005603E6"/>
    <w:rsid w:val="00595F21"/>
    <w:rsid w:val="005968B8"/>
    <w:rsid w:val="00626AAD"/>
    <w:rsid w:val="00657C83"/>
    <w:rsid w:val="00663B09"/>
    <w:rsid w:val="006C3293"/>
    <w:rsid w:val="00704DB3"/>
    <w:rsid w:val="00715104"/>
    <w:rsid w:val="0076317B"/>
    <w:rsid w:val="007858F7"/>
    <w:rsid w:val="008A75DE"/>
    <w:rsid w:val="008C0FDD"/>
    <w:rsid w:val="008F3461"/>
    <w:rsid w:val="00923A07"/>
    <w:rsid w:val="00955523"/>
    <w:rsid w:val="00967CB4"/>
    <w:rsid w:val="009A408E"/>
    <w:rsid w:val="009B08AC"/>
    <w:rsid w:val="009C3DC4"/>
    <w:rsid w:val="009C3EAA"/>
    <w:rsid w:val="00A34C68"/>
    <w:rsid w:val="00A76791"/>
    <w:rsid w:val="00A77DF5"/>
    <w:rsid w:val="00AC165E"/>
    <w:rsid w:val="00AD7263"/>
    <w:rsid w:val="00AE45C8"/>
    <w:rsid w:val="00B04184"/>
    <w:rsid w:val="00B3001C"/>
    <w:rsid w:val="00B42AE7"/>
    <w:rsid w:val="00B50C9D"/>
    <w:rsid w:val="00B97FB7"/>
    <w:rsid w:val="00BF01D6"/>
    <w:rsid w:val="00C12655"/>
    <w:rsid w:val="00C62A74"/>
    <w:rsid w:val="00CA09B0"/>
    <w:rsid w:val="00CA1A9B"/>
    <w:rsid w:val="00D55F42"/>
    <w:rsid w:val="00E1210A"/>
    <w:rsid w:val="00E2103D"/>
    <w:rsid w:val="00E56A20"/>
    <w:rsid w:val="00EA2132"/>
    <w:rsid w:val="00EA397D"/>
    <w:rsid w:val="00EC15BD"/>
    <w:rsid w:val="00F00377"/>
    <w:rsid w:val="00F7188B"/>
    <w:rsid w:val="00F87F72"/>
    <w:rsid w:val="00FB0DB2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5C517040-7EF7-4387-B257-3F94D2D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paragraph" w:styleId="Nadpis3">
    <w:name w:val="heading 3"/>
    <w:basedOn w:val="Normln"/>
    <w:next w:val="Normln"/>
    <w:link w:val="Nadpis3Char"/>
    <w:qFormat/>
    <w:rsid w:val="00C62A74"/>
    <w:pPr>
      <w:keepNext/>
      <w:widowControl/>
      <w:numPr>
        <w:ilvl w:val="2"/>
        <w:numId w:val="1"/>
      </w:numPr>
      <w:tabs>
        <w:tab w:val="left" w:pos="0"/>
      </w:tabs>
      <w:spacing w:before="240" w:after="60" w:line="280" w:lineRule="exact"/>
      <w:outlineLvl w:val="2"/>
    </w:pPr>
    <w:rPr>
      <w:rFonts w:ascii="Open Sans" w:eastAsia="Times New Roman" w:hAnsi="Open Sans" w:cs="Arial"/>
      <w:b/>
      <w:bCs/>
      <w:color w:val="000000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Symbolyproslovn">
    <w:name w:val="Symboly pro číslování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rPr>
      <w:rFonts w:eastAsia="Lucida Sans Unicode" w:cs="Tahoma"/>
      <w:sz w:val="24"/>
      <w:szCs w:val="24"/>
      <w:lang w:bidi="cs-CZ"/>
    </w:rPr>
  </w:style>
  <w:style w:type="character" w:customStyle="1" w:styleId="ZpatChar">
    <w:name w:val="Zápatí Char"/>
    <w:rPr>
      <w:rFonts w:eastAsia="Lucida Sans Unicode" w:cs="Tahoma"/>
      <w:sz w:val="24"/>
      <w:szCs w:val="24"/>
      <w:lang w:bidi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LO-Normal">
    <w:name w:val="LO-Normal"/>
    <w:basedOn w:val="Normln"/>
    <w:rPr>
      <w:rFonts w:ascii="Frugal Sans" w:hAnsi="Frugal Sans" w:cs="Frugal Sans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character" w:customStyle="1" w:styleId="Nevyeenzmnka">
    <w:name w:val="Nevyřešená zmínka"/>
    <w:uiPriority w:val="99"/>
    <w:semiHidden/>
    <w:unhideWhenUsed/>
    <w:rsid w:val="002D4387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C62A74"/>
    <w:rPr>
      <w:rFonts w:ascii="Open Sans" w:hAnsi="Open Sans" w:cs="Arial"/>
      <w:b/>
      <w:bCs/>
      <w:color w:val="000000"/>
      <w:sz w:val="24"/>
      <w:szCs w:val="26"/>
      <w:lang w:eastAsia="zh-CN"/>
    </w:rPr>
  </w:style>
  <w:style w:type="character" w:styleId="Odkaznakoment">
    <w:name w:val="annotation reference"/>
    <w:uiPriority w:val="99"/>
    <w:semiHidden/>
    <w:unhideWhenUsed/>
    <w:rsid w:val="00C6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74"/>
    <w:pPr>
      <w:widowControl/>
      <w:spacing w:before="120" w:after="120" w:line="280" w:lineRule="exact"/>
    </w:pPr>
    <w:rPr>
      <w:rFonts w:ascii="Open Sans" w:hAnsi="Open Sans" w:cs="Times New Roman"/>
      <w:sz w:val="20"/>
      <w:szCs w:val="20"/>
      <w:lang w:val="x-none" w:bidi="ar-SA"/>
    </w:rPr>
  </w:style>
  <w:style w:type="character" w:customStyle="1" w:styleId="TextkomenteChar">
    <w:name w:val="Text komentáře Char"/>
    <w:link w:val="Textkomente"/>
    <w:uiPriority w:val="99"/>
    <w:semiHidden/>
    <w:rsid w:val="00C62A74"/>
    <w:rPr>
      <w:rFonts w:ascii="Open Sans" w:eastAsia="Lucida Sans Unicode" w:hAnsi="Open Sans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2A74"/>
    <w:rPr>
      <w:rFonts w:ascii="Segoe UI" w:eastAsia="Lucida Sans Unicode" w:hAnsi="Segoe UI" w:cs="Segoe UI"/>
      <w:sz w:val="18"/>
      <w:szCs w:val="18"/>
      <w:lang w:eastAsia="zh-CN" w:bidi="cs-CZ"/>
    </w:rPr>
  </w:style>
  <w:style w:type="paragraph" w:styleId="Normlnweb">
    <w:name w:val="Normal (Web)"/>
    <w:basedOn w:val="Normln"/>
    <w:rsid w:val="00CA09B0"/>
    <w:pPr>
      <w:widowControl/>
      <w:suppressAutoHyphens w:val="0"/>
      <w:spacing w:before="100" w:beforeAutospacing="1" w:after="100" w:afterAutospacing="1"/>
      <w:ind w:firstLine="300"/>
      <w:jc w:val="both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mailto:starosta@dobrejovice.cz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cp:lastModifiedBy>Petra Bulánková</cp:lastModifiedBy>
  <cp:revision>3</cp:revision>
  <cp:lastPrinted>2024-04-22T12:20:00Z</cp:lastPrinted>
  <dcterms:created xsi:type="dcterms:W3CDTF">2024-04-22T12:07:00Z</dcterms:created>
  <dcterms:modified xsi:type="dcterms:W3CDTF">2024-04-22T12:20:00Z</dcterms:modified>
</cp:coreProperties>
</file>